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3511B0" w:rsidRDefault="00B70E8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A066" wp14:editId="461B2333">
                <wp:simplePos x="0" y="0"/>
                <wp:positionH relativeFrom="column">
                  <wp:posOffset>-36195</wp:posOffset>
                </wp:positionH>
                <wp:positionV relativeFrom="paragraph">
                  <wp:posOffset>-366395</wp:posOffset>
                </wp:positionV>
                <wp:extent cx="5775960" cy="807720"/>
                <wp:effectExtent l="76200" t="76200" r="110490" b="106680"/>
                <wp:wrapNone/>
                <wp:docPr id="1" name="1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07720"/>
                        </a:xfrm>
                        <a:prstGeom prst="horizontalScroll">
                          <a:avLst/>
                        </a:prstGeom>
                        <a:ln>
                          <a:prstDash val="lgDash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B0" w:rsidRPr="003511B0" w:rsidRDefault="003511B0" w:rsidP="003511B0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511B0">
                              <w:rPr>
                                <w:sz w:val="40"/>
                                <w:szCs w:val="40"/>
                                <w:lang w:val="es-ES"/>
                              </w:rPr>
                              <w:t>Ensayo: La influencia de la energía en el mundo.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1 Pergamino horizontal" o:spid="_x0000_s1026" type="#_x0000_t98" style="position:absolute;margin-left:-2.85pt;margin-top:-28.85pt;width:454.8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Rm9gIAAH8GAAAOAAAAZHJzL2Uyb0RvYy54bWysVUtvGjEQvlfqf7B8bxYIr6AsEUqUqlKa&#10;oJAqZ+O1Wate27UNC/n1nfEuG5SmalX1snjeM988uLzaV5rshA/Kmpz2z3qUCMNtocwmp9+ebj9N&#10;KQmRmYJpa0RODyLQq/nHD5e1m4mBLa0uhCfgxIRZ7XJaxuhmWRZ4KSoWzqwTBoTS+opFIP0mKzyr&#10;wXuls0GvN85q6wvnLRchAPemEdJ58i+l4PFByiAi0TmF3GL6+vRd4zebX7LZxjNXKt6mwf4hi4op&#10;A0E7VzcsMrL16hdXleLeBivjGbdVZqVUXKQaoJp+7001q5I5kWoBcILrYAr/zy2/3y09UQX0jhLD&#10;KmhRnyyF37BKGUtK69WLNZFpRKp2YQYGK7f0LRXgiWXvpa/wFwoi+4TuoUNX7CPhwBxNJqOLMTSB&#10;g2zam0wGCf7s1dr5ED8LWxF8QI1d8BWApnUCmO3uQoToYHZUx8Da4Bc5NyyUZMeg33qDb0wclBsF&#10;kUYCPKD2RtuaeAa1j89HvV5ynwZPXGvfuGCcCxPHjYjFr7Zo+P0JGLTTw7QrWcMeAvNYVOcphcdY&#10;CaBtFH5VFjVZ661/xOCNESkU1gwzDR6AgBkdJQlQ3sZnFcs0DggrOgp+s+7SRKO2gJNszqfIbMpv&#10;1VMu9phDok4gybDBTUvTKx60wFjaPAoJQwJN7P8epUGHNGijmVRad4aDPxu2+mjaJNUZ/0XUziJF&#10;hpHtjHGQ/XvRi+/9NmXZ6AMeJ3XjM+7X+3bU17Y4wKpAL9J8B8dvFYzbHQtxyTwcDWgUHML4AB8J&#10;3c6pbV8U1+jlPT7qpzl/oaSGI5TT8GPLvKBEfzGw5Rf94RDcxkQMR7gxxJ9K1qcSs62uLcw9bDJk&#10;l56oH/XxKb2tnuFeLjAqiJjhkFlOefRH4jo2xxEuLheLRVKDS+VYvDMrx48DgIv2tH9m3rW7GmHL&#10;7+3xYLHZmzVtdLE1xi620UqVdhghbnBtoYcrl4ayvch4Rk/ppPX6vzH/CQAA//8DAFBLAwQUAAYA&#10;CAAAACEAoUhzdtwAAAAJAQAADwAAAGRycy9kb3ducmV2LnhtbEyPwW7CMAyG75N4h8hIu0E6Jkrb&#10;NUUIifM0NjHtFhqvrUicqglQ3n7eLuNkW/70+3O5Hp0VFxxC50nB0zwBgVR701Gj4ON9N8tAhKjJ&#10;aOsJFdwwwLqaPJS6MP5Kb3jZx0ZwCIVCK2hj7AspQ92i02HueyTeffvB6cjj0Egz6CuHOysXSZJK&#10;pzviC63ucdtifdqfnYKD3/Y4rm5fJ5u5Q5qlm9fP2Cj1OB03LyAijvEfhl99VoeKnY7+TCYIq2C2&#10;XDH5V7lhIE+ecxBHBWm+BFmV8v6D6gcAAP//AwBQSwECLQAUAAYACAAAACEAtoM4kv4AAADhAQAA&#10;EwAAAAAAAAAAAAAAAAAAAAAAW0NvbnRlbnRfVHlwZXNdLnhtbFBLAQItABQABgAIAAAAIQA4/SH/&#10;1gAAAJQBAAALAAAAAAAAAAAAAAAAAC8BAABfcmVscy8ucmVsc1BLAQItABQABgAIAAAAIQAj1jRm&#10;9gIAAH8GAAAOAAAAAAAAAAAAAAAAAC4CAABkcnMvZTJvRG9jLnhtbFBLAQItABQABgAIAAAAIQCh&#10;SHN23AAAAAkBAAAPAAAAAAAAAAAAAAAAAFAFAABkcnMvZG93bnJldi54bWxQSwUGAAAAAAQABADz&#10;AAAAWQYAAAAA&#10;" fillcolor="#dfa7a6 [1621]" strokecolor="#bc4542 [3045]">
                <v:fill color2="#f5e4e4 [501]" rotate="t" angle="180" colors="0 #ffa2a1;22938f #ffbebd;1 #ffe5e5" focus="100%" type="gradient"/>
                <v:stroke dashstyle="longDash"/>
                <v:shadow on="t" color="black" opacity="24903f" origin=",.5" offset="0,.55556mm"/>
                <v:textbox>
                  <w:txbxContent>
                    <w:p w:rsidR="003511B0" w:rsidRPr="003511B0" w:rsidRDefault="003511B0" w:rsidP="003511B0">
                      <w:pPr>
                        <w:jc w:val="center"/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511B0">
                        <w:rPr>
                          <w:sz w:val="40"/>
                          <w:szCs w:val="40"/>
                          <w:lang w:val="es-ES"/>
                        </w:rPr>
                        <w:t>Ensayo: La influencia de la energía en el mundo.</w:t>
                      </w:r>
                    </w:p>
                  </w:txbxContent>
                </v:textbox>
              </v:shape>
            </w:pict>
          </mc:Fallback>
        </mc:AlternateContent>
      </w:r>
    </w:p>
    <w:p w:rsidR="003511B0" w:rsidRPr="003511B0" w:rsidRDefault="003511B0" w:rsidP="003511B0"/>
    <w:p w:rsidR="003511B0" w:rsidRPr="003511B0" w:rsidRDefault="003511B0" w:rsidP="003511B0"/>
    <w:p w:rsidR="003511B0" w:rsidRDefault="003511B0" w:rsidP="003511B0"/>
    <w:p w:rsidR="008524BC" w:rsidRDefault="009639C5" w:rsidP="00351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mi punto de vista: La energía influye mucho en el mundo porque nos permite movernos mucho más fácil en el ambiente en el que vivimos o trabajamos</w:t>
      </w:r>
      <w:r w:rsidR="008524BC">
        <w:rPr>
          <w:rFonts w:ascii="Arial" w:hAnsi="Arial" w:cs="Arial"/>
          <w:sz w:val="24"/>
          <w:szCs w:val="24"/>
        </w:rPr>
        <w:t>.</w:t>
      </w:r>
    </w:p>
    <w:p w:rsidR="003D3BFE" w:rsidRDefault="008524BC" w:rsidP="00351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energía es igual de importante que la tecnología, debido a que van ligadas, porque sin energía no hay tecnología y sin tecnología no hay energía. El ser humano depende al cien por ciento de la energía porque ella ayuda a guiarnos, resolver algo, ver algo, disfrutar de los aparatos electrónicos que tenemos en casa y para desplazarnos de un lado a otro ya sea en carro, moto, metro cable, sistemas de transporte público, etc. </w:t>
      </w:r>
    </w:p>
    <w:p w:rsidR="00B126DF" w:rsidRDefault="003D3BFE" w:rsidP="00351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puede decir también que hasta el mismo ser humano está compuesto de energía. Esa energía que contiene un cuerpo humano es adquirida a través de alimentos y expulsadas a través del ejercicio físico y de cualquier otra cosa que desempeñe el ser humano que involucre cualquier parte de su cuerpo, ya sea ver televisión, dormir, etc.</w:t>
      </w:r>
      <w:r w:rsidR="008524BC">
        <w:rPr>
          <w:rFonts w:ascii="Arial" w:hAnsi="Arial" w:cs="Arial"/>
          <w:sz w:val="24"/>
          <w:szCs w:val="24"/>
        </w:rPr>
        <w:t xml:space="preserve"> </w:t>
      </w:r>
    </w:p>
    <w:p w:rsidR="00A7026E" w:rsidRPr="00A7026E" w:rsidRDefault="003D3BFE" w:rsidP="00A70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7026E">
        <w:rPr>
          <w:rFonts w:ascii="Arial" w:hAnsi="Arial" w:cs="Arial"/>
          <w:sz w:val="24"/>
          <w:szCs w:val="24"/>
        </w:rPr>
        <w:t>“</w:t>
      </w:r>
      <w:r w:rsidR="00A7026E" w:rsidRPr="00A7026E">
        <w:rPr>
          <w:rFonts w:ascii="Arial" w:hAnsi="Arial" w:cs="Arial"/>
          <w:sz w:val="24"/>
          <w:szCs w:val="24"/>
        </w:rPr>
        <w:t>Si es de día, el Sol nos entrega energía en forma de luz y de calor. Si es de noche, los focos usan energía eléctrica para iluminar. Si ves pasar un auto, piensa que se mueve gracias a la gasolina, un tipo de energía almacenada. Nuestros cuerpos comen alimentos, que tienen energía almacenada. Usamos esa energía para jugar, estudiar... para vivir.</w:t>
      </w:r>
    </w:p>
    <w:p w:rsidR="00A7026E" w:rsidRPr="00A7026E" w:rsidRDefault="00A7026E" w:rsidP="00A7026E">
      <w:pPr>
        <w:jc w:val="both"/>
        <w:rPr>
          <w:rFonts w:ascii="Arial" w:hAnsi="Arial" w:cs="Arial"/>
          <w:sz w:val="24"/>
          <w:szCs w:val="24"/>
        </w:rPr>
      </w:pPr>
    </w:p>
    <w:p w:rsidR="00A7026E" w:rsidRDefault="00A7026E" w:rsidP="00A7026E">
      <w:pPr>
        <w:jc w:val="both"/>
        <w:rPr>
          <w:rFonts w:ascii="Arial" w:hAnsi="Arial" w:cs="Arial"/>
          <w:sz w:val="24"/>
          <w:szCs w:val="24"/>
        </w:rPr>
      </w:pPr>
      <w:r w:rsidRPr="00A7026E">
        <w:rPr>
          <w:rFonts w:ascii="Arial" w:hAnsi="Arial" w:cs="Arial"/>
          <w:sz w:val="24"/>
          <w:szCs w:val="24"/>
        </w:rPr>
        <w:t>Desde una perspectiva científica, podemos entender la vida como una compleja serie de transacciones energéticas, en las cuales la energía es transformada de una forma a otra, o transferida de un objeto hacia otro.</w:t>
      </w:r>
      <w:r>
        <w:rPr>
          <w:rFonts w:ascii="Arial" w:hAnsi="Arial" w:cs="Arial"/>
          <w:sz w:val="24"/>
          <w:szCs w:val="24"/>
        </w:rPr>
        <w:t>”</w:t>
      </w:r>
      <w:r w:rsidR="003D3BFE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A7026E" w:rsidRPr="003511B0" w:rsidRDefault="00A7026E" w:rsidP="00A70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hyperlink r:id="rId6" w:history="1">
        <w:r w:rsidRPr="00717A2E">
          <w:rPr>
            <w:rStyle w:val="Hipervnculo"/>
            <w:rFonts w:ascii="Arial" w:hAnsi="Arial" w:cs="Arial"/>
            <w:sz w:val="24"/>
            <w:szCs w:val="24"/>
          </w:rPr>
          <w:t>http://graficas.explora.cl/otros/energia/textos.html</w:t>
        </w:r>
      </w:hyperlink>
      <w:r w:rsidR="003D3BFE">
        <w:rPr>
          <w:rFonts w:ascii="Arial" w:hAnsi="Arial" w:cs="Arial"/>
          <w:noProof/>
          <w:sz w:val="24"/>
          <w:szCs w:val="24"/>
          <w:lang w:eastAsia="es-CO"/>
        </w:rPr>
        <w:t>)</w:t>
      </w:r>
    </w:p>
    <w:sectPr w:rsidR="00A7026E" w:rsidRPr="003511B0" w:rsidSect="003511B0">
      <w:pgSz w:w="12240" w:h="15840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8C"/>
    <w:rsid w:val="003511B0"/>
    <w:rsid w:val="003D3BFE"/>
    <w:rsid w:val="008524BC"/>
    <w:rsid w:val="009639C5"/>
    <w:rsid w:val="00A7026E"/>
    <w:rsid w:val="00B126DF"/>
    <w:rsid w:val="00B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1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02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1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02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raficas.explora.cl/otros/energia/texto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07C2B17-1E30-4431-AF15-1E479765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2015-07-28T00:49:00Z</dcterms:created>
  <dcterms:modified xsi:type="dcterms:W3CDTF">2015-07-28T02:09:00Z</dcterms:modified>
</cp:coreProperties>
</file>